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14E2" w14:textId="77777777" w:rsidR="000A17AA" w:rsidRDefault="000A17AA" w:rsidP="003961FF">
      <w:pPr>
        <w:spacing w:after="0"/>
        <w:jc w:val="center"/>
        <w:rPr>
          <w:b/>
          <w:bCs/>
          <w:sz w:val="20"/>
          <w:szCs w:val="20"/>
        </w:rPr>
      </w:pPr>
    </w:p>
    <w:p w14:paraId="0B323544" w14:textId="4704628F" w:rsidR="003961FF" w:rsidRPr="00386CD3" w:rsidRDefault="003961FF" w:rsidP="003961FF">
      <w:pPr>
        <w:spacing w:after="0"/>
        <w:jc w:val="center"/>
        <w:rPr>
          <w:b/>
          <w:bCs/>
          <w:sz w:val="20"/>
          <w:szCs w:val="20"/>
        </w:rPr>
      </w:pPr>
      <w:r w:rsidRPr="00386CD3">
        <w:rPr>
          <w:b/>
          <w:bCs/>
          <w:sz w:val="20"/>
          <w:szCs w:val="20"/>
        </w:rPr>
        <w:t xml:space="preserve">MEDICAL ANTHROPOLOGY CERTIFICATE (MED ANTHRO-CR) </w:t>
      </w:r>
    </w:p>
    <w:p w14:paraId="0787A52F" w14:textId="3740DD6D" w:rsidR="003961FF" w:rsidRDefault="003961FF" w:rsidP="003961FF">
      <w:pPr>
        <w:spacing w:after="0"/>
        <w:rPr>
          <w:sz w:val="20"/>
          <w:szCs w:val="20"/>
        </w:rPr>
      </w:pPr>
    </w:p>
    <w:p w14:paraId="57F71D29" w14:textId="77777777" w:rsidR="003961FF" w:rsidRDefault="003961FF" w:rsidP="003961FF">
      <w:pPr>
        <w:spacing w:after="0"/>
        <w:rPr>
          <w:sz w:val="20"/>
          <w:szCs w:val="20"/>
        </w:rPr>
        <w:sectPr w:rsidR="003961FF" w:rsidSect="003961FF">
          <w:headerReference w:type="default" r:id="rId7"/>
          <w:pgSz w:w="12240" w:h="15840"/>
          <w:pgMar w:top="720" w:right="720" w:bottom="720" w:left="720" w:header="720" w:footer="720" w:gutter="0"/>
          <w:cols w:space="720"/>
          <w:docGrid w:linePitch="360"/>
        </w:sectPr>
      </w:pPr>
    </w:p>
    <w:p w14:paraId="4E7B6661" w14:textId="4CAD1749" w:rsidR="003961FF" w:rsidRDefault="00386CD3" w:rsidP="003961FF">
      <w:pPr>
        <w:spacing w:after="0"/>
        <w:rPr>
          <w:sz w:val="20"/>
          <w:szCs w:val="20"/>
        </w:rPr>
      </w:pPr>
      <w:r>
        <w:rPr>
          <w:sz w:val="20"/>
          <w:szCs w:val="20"/>
        </w:rPr>
        <w:t>Department of Anthropology</w:t>
      </w:r>
    </w:p>
    <w:p w14:paraId="27633459" w14:textId="452404C7" w:rsidR="00386CD3" w:rsidRDefault="00386CD3" w:rsidP="003961FF">
      <w:pPr>
        <w:spacing w:after="0"/>
        <w:rPr>
          <w:sz w:val="20"/>
          <w:szCs w:val="20"/>
        </w:rPr>
      </w:pPr>
      <w:r>
        <w:rPr>
          <w:sz w:val="20"/>
          <w:szCs w:val="20"/>
        </w:rPr>
        <w:t>4034 Smith Laboratory</w:t>
      </w:r>
    </w:p>
    <w:p w14:paraId="11D814AC" w14:textId="1C9942CC" w:rsidR="00386CD3" w:rsidRDefault="00386CD3" w:rsidP="003961FF">
      <w:pPr>
        <w:spacing w:after="0"/>
        <w:rPr>
          <w:sz w:val="20"/>
          <w:szCs w:val="20"/>
        </w:rPr>
      </w:pPr>
      <w:r>
        <w:rPr>
          <w:sz w:val="20"/>
          <w:szCs w:val="20"/>
        </w:rPr>
        <w:t>174 W 18</w:t>
      </w:r>
      <w:r w:rsidRPr="00386CD3">
        <w:rPr>
          <w:sz w:val="20"/>
          <w:szCs w:val="20"/>
          <w:vertAlign w:val="superscript"/>
        </w:rPr>
        <w:t>th</w:t>
      </w:r>
      <w:r>
        <w:rPr>
          <w:sz w:val="20"/>
          <w:szCs w:val="20"/>
        </w:rPr>
        <w:t xml:space="preserve"> Ave, Columbus, OH 43210</w:t>
      </w:r>
    </w:p>
    <w:p w14:paraId="3EA448A7" w14:textId="515CF2B6" w:rsidR="00386CD3" w:rsidRDefault="00386CD3" w:rsidP="003961FF">
      <w:pPr>
        <w:spacing w:after="0"/>
        <w:rPr>
          <w:sz w:val="20"/>
          <w:szCs w:val="20"/>
        </w:rPr>
      </w:pPr>
      <w:r>
        <w:rPr>
          <w:sz w:val="20"/>
          <w:szCs w:val="20"/>
        </w:rPr>
        <w:t>Tel: (614) 292 – 4149</w:t>
      </w:r>
    </w:p>
    <w:p w14:paraId="68BED0E6" w14:textId="0C6CDA6E" w:rsidR="00386CD3" w:rsidRDefault="00386CD3" w:rsidP="003961FF">
      <w:pPr>
        <w:spacing w:after="0"/>
        <w:rPr>
          <w:sz w:val="20"/>
          <w:szCs w:val="20"/>
        </w:rPr>
      </w:pPr>
      <w:r>
        <w:rPr>
          <w:sz w:val="20"/>
          <w:szCs w:val="20"/>
        </w:rPr>
        <w:t xml:space="preserve">Department Website: </w:t>
      </w:r>
      <w:hyperlink r:id="rId8" w:history="1">
        <w:r w:rsidR="00E24BC9" w:rsidRPr="002D2958">
          <w:rPr>
            <w:rStyle w:val="Hyperlink"/>
            <w:sz w:val="20"/>
            <w:szCs w:val="20"/>
          </w:rPr>
          <w:t>https://</w:t>
        </w:r>
        <w:r w:rsidR="00E24BC9" w:rsidRPr="002D2958">
          <w:rPr>
            <w:rStyle w:val="Hyperlink"/>
            <w:sz w:val="20"/>
            <w:szCs w:val="20"/>
          </w:rPr>
          <w:t>a</w:t>
        </w:r>
        <w:r w:rsidR="00E24BC9" w:rsidRPr="002D2958">
          <w:rPr>
            <w:rStyle w:val="Hyperlink"/>
            <w:sz w:val="20"/>
            <w:szCs w:val="20"/>
          </w:rPr>
          <w:t>nth</w:t>
        </w:r>
        <w:r w:rsidR="00E24BC9" w:rsidRPr="002D2958">
          <w:rPr>
            <w:rStyle w:val="Hyperlink"/>
            <w:sz w:val="20"/>
            <w:szCs w:val="20"/>
          </w:rPr>
          <w:t>r</w:t>
        </w:r>
        <w:r w:rsidR="00E24BC9" w:rsidRPr="002D2958">
          <w:rPr>
            <w:rStyle w:val="Hyperlink"/>
            <w:sz w:val="20"/>
            <w:szCs w:val="20"/>
          </w:rPr>
          <w:t>opology.osu.edu</w:t>
        </w:r>
      </w:hyperlink>
    </w:p>
    <w:p w14:paraId="4B9DC46C" w14:textId="04CDB715" w:rsidR="00386CD3" w:rsidRDefault="00386CD3" w:rsidP="003961FF">
      <w:pPr>
        <w:spacing w:after="0"/>
        <w:rPr>
          <w:sz w:val="20"/>
          <w:szCs w:val="20"/>
        </w:rPr>
      </w:pPr>
    </w:p>
    <w:p w14:paraId="6EF6F66E" w14:textId="2CE4F22C" w:rsidR="00386CD3" w:rsidRPr="00D77213" w:rsidRDefault="00386CD3" w:rsidP="00386CD3">
      <w:pPr>
        <w:rPr>
          <w:rFonts w:cstheme="minorHAnsi"/>
          <w:sz w:val="20"/>
          <w:szCs w:val="20"/>
        </w:rPr>
      </w:pPr>
      <w:r w:rsidRPr="00D77213">
        <w:rPr>
          <w:rFonts w:cstheme="minorHAnsi"/>
          <w:sz w:val="20"/>
          <w:szCs w:val="20"/>
        </w:rPr>
        <w:t>Course work for the certificate emphasizes how anthropological theories and methods are critical to tackling pressing 21</w:t>
      </w:r>
      <w:r w:rsidRPr="00D77213">
        <w:rPr>
          <w:rFonts w:cstheme="minorHAnsi"/>
          <w:sz w:val="20"/>
          <w:szCs w:val="20"/>
          <w:vertAlign w:val="superscript"/>
        </w:rPr>
        <w:t>st</w:t>
      </w:r>
      <w:r w:rsidRPr="00D77213">
        <w:rPr>
          <w:rFonts w:cstheme="minorHAnsi"/>
          <w:sz w:val="20"/>
          <w:szCs w:val="20"/>
        </w:rPr>
        <w:t xml:space="preserve"> century health challenges and asks students to confront the complex ways in which social, political, and economic forces shape health, influence how people experience illness, and guide how healthcare services are provided. The </w:t>
      </w:r>
      <w:proofErr w:type="spellStart"/>
      <w:r w:rsidRPr="00D77213">
        <w:rPr>
          <w:rFonts w:cstheme="minorHAnsi"/>
          <w:sz w:val="20"/>
          <w:szCs w:val="20"/>
        </w:rPr>
        <w:t>MedANTHROP</w:t>
      </w:r>
      <w:proofErr w:type="spellEnd"/>
      <w:r w:rsidRPr="00D77213">
        <w:rPr>
          <w:rFonts w:cstheme="minorHAnsi"/>
          <w:sz w:val="20"/>
          <w:szCs w:val="20"/>
        </w:rPr>
        <w:t xml:space="preserve">-CR will prepare students for a broad range of professional and paraprofessional careers in healthcare industry and in agencies and organizations related to global health. For students pursuing majors in biological or social science disciplines, in which health is a focal research interest, the </w:t>
      </w:r>
      <w:proofErr w:type="spellStart"/>
      <w:r w:rsidRPr="00D77213">
        <w:rPr>
          <w:rFonts w:cstheme="minorHAnsi"/>
          <w:sz w:val="20"/>
          <w:szCs w:val="20"/>
        </w:rPr>
        <w:t>MedANTHROP</w:t>
      </w:r>
      <w:proofErr w:type="spellEnd"/>
      <w:r w:rsidRPr="00D77213">
        <w:rPr>
          <w:rFonts w:cstheme="minorHAnsi"/>
          <w:sz w:val="20"/>
          <w:szCs w:val="20"/>
        </w:rPr>
        <w:t xml:space="preserve">-CR will complement their current training and enhance their candidacy for professional graduate programs by 1) providing a solid foundation in social science theories and methods for understanding how health and illness are shaped, experienced, and socio-culturally defined; 2) offering students the rare opportunity to gain the perspectives, knowledge, and skills that will aid them in tackling critical domestic and global health issues; and 3) preparing them to provide culturally competent, appropriate, and effective care to patients in multicultural contexts.  </w:t>
      </w:r>
    </w:p>
    <w:p w14:paraId="776831A4" w14:textId="77777777" w:rsidR="00386CD3" w:rsidRPr="001440FC" w:rsidRDefault="00386CD3" w:rsidP="00386CD3">
      <w:pPr>
        <w:kinsoku w:val="0"/>
        <w:overflowPunct w:val="0"/>
        <w:autoSpaceDE w:val="0"/>
        <w:autoSpaceDN w:val="0"/>
        <w:adjustRightInd w:val="0"/>
        <w:spacing w:after="0" w:line="240" w:lineRule="auto"/>
        <w:rPr>
          <w:rFonts w:cstheme="minorHAnsi"/>
          <w:b/>
          <w:bCs/>
          <w:sz w:val="20"/>
          <w:szCs w:val="20"/>
          <w:u w:val="single"/>
        </w:rPr>
      </w:pPr>
      <w:r w:rsidRPr="001440FC">
        <w:rPr>
          <w:rFonts w:cstheme="minorHAnsi"/>
          <w:b/>
          <w:bCs/>
          <w:sz w:val="20"/>
          <w:szCs w:val="20"/>
          <w:u w:val="single"/>
        </w:rPr>
        <w:t>Required Courses (9 credits)</w:t>
      </w:r>
    </w:p>
    <w:p w14:paraId="7345638D" w14:textId="77777777" w:rsidR="00386CD3" w:rsidRPr="00D77213" w:rsidRDefault="00386CD3" w:rsidP="00386CD3">
      <w:pPr>
        <w:pStyle w:val="ListParagraph"/>
        <w:numPr>
          <w:ilvl w:val="0"/>
          <w:numId w:val="1"/>
        </w:numPr>
        <w:tabs>
          <w:tab w:val="left" w:pos="113"/>
        </w:tabs>
        <w:kinsoku w:val="0"/>
        <w:overflowPunct w:val="0"/>
        <w:ind w:right="72"/>
        <w:rPr>
          <w:rFonts w:asciiTheme="minorHAnsi" w:hAnsiTheme="minorHAnsi" w:cstheme="minorHAnsi"/>
          <w:sz w:val="20"/>
          <w:szCs w:val="20"/>
        </w:rPr>
      </w:pPr>
      <w:r>
        <w:rPr>
          <w:rFonts w:asciiTheme="minorHAnsi" w:hAnsiTheme="minorHAnsi" w:cstheme="minorHAnsi"/>
          <w:b/>
          <w:bCs/>
          <w:sz w:val="20"/>
          <w:szCs w:val="20"/>
        </w:rPr>
        <w:t xml:space="preserve"> </w:t>
      </w:r>
      <w:r w:rsidRPr="00D77213">
        <w:rPr>
          <w:rFonts w:asciiTheme="minorHAnsi" w:hAnsiTheme="minorHAnsi" w:cstheme="minorHAnsi"/>
          <w:b/>
          <w:bCs/>
          <w:sz w:val="20"/>
          <w:szCs w:val="20"/>
        </w:rPr>
        <w:t xml:space="preserve">ANTHROP 3302: </w:t>
      </w:r>
      <w:r w:rsidRPr="00D77213">
        <w:rPr>
          <w:rFonts w:asciiTheme="minorHAnsi" w:hAnsiTheme="minorHAnsi" w:cstheme="minorHAnsi"/>
          <w:bCs/>
          <w:sz w:val="20"/>
          <w:szCs w:val="20"/>
        </w:rPr>
        <w:t>Introduction to Medical Anthropology</w:t>
      </w:r>
      <w:r w:rsidRPr="00D77213">
        <w:rPr>
          <w:rFonts w:asciiTheme="minorHAnsi" w:hAnsiTheme="minorHAnsi" w:cstheme="minorHAnsi"/>
          <w:b/>
          <w:bCs/>
          <w:sz w:val="20"/>
          <w:szCs w:val="20"/>
        </w:rPr>
        <w:t xml:space="preserve"> </w:t>
      </w:r>
      <w:r w:rsidRPr="00D77213">
        <w:rPr>
          <w:rFonts w:asciiTheme="minorHAnsi" w:hAnsiTheme="minorHAnsi" w:cstheme="minorHAnsi"/>
          <w:sz w:val="20"/>
          <w:szCs w:val="20"/>
        </w:rPr>
        <w:t xml:space="preserve">(3 </w:t>
      </w:r>
      <w:proofErr w:type="spellStart"/>
      <w:r w:rsidRPr="00D77213">
        <w:rPr>
          <w:rFonts w:asciiTheme="minorHAnsi" w:hAnsiTheme="minorHAnsi" w:cstheme="minorHAnsi"/>
          <w:sz w:val="20"/>
          <w:szCs w:val="20"/>
        </w:rPr>
        <w:t>hrs</w:t>
      </w:r>
      <w:proofErr w:type="spellEnd"/>
      <w:r w:rsidRPr="00D77213">
        <w:rPr>
          <w:rFonts w:asciiTheme="minorHAnsi" w:hAnsiTheme="minorHAnsi" w:cstheme="minorHAnsi"/>
          <w:sz w:val="20"/>
          <w:szCs w:val="20"/>
        </w:rPr>
        <w:t>)</w:t>
      </w:r>
    </w:p>
    <w:p w14:paraId="4809058B" w14:textId="77777777" w:rsidR="00386CD3" w:rsidRPr="00D77213" w:rsidRDefault="00386CD3" w:rsidP="00386CD3">
      <w:pPr>
        <w:pStyle w:val="ListParagraph"/>
        <w:numPr>
          <w:ilvl w:val="0"/>
          <w:numId w:val="1"/>
        </w:numPr>
        <w:tabs>
          <w:tab w:val="left" w:pos="113"/>
        </w:tabs>
        <w:kinsoku w:val="0"/>
        <w:overflowPunct w:val="0"/>
        <w:ind w:right="72"/>
        <w:rPr>
          <w:rFonts w:asciiTheme="minorHAnsi" w:hAnsiTheme="minorHAnsi" w:cstheme="minorHAnsi"/>
          <w:sz w:val="20"/>
          <w:szCs w:val="20"/>
        </w:rPr>
      </w:pPr>
      <w:r>
        <w:rPr>
          <w:rFonts w:asciiTheme="minorHAnsi" w:hAnsiTheme="minorHAnsi" w:cstheme="minorHAnsi"/>
          <w:b/>
          <w:bCs/>
          <w:sz w:val="20"/>
          <w:szCs w:val="20"/>
        </w:rPr>
        <w:t xml:space="preserve"> </w:t>
      </w:r>
      <w:r w:rsidRPr="00D77213">
        <w:rPr>
          <w:rFonts w:asciiTheme="minorHAnsi" w:hAnsiTheme="minorHAnsi" w:cstheme="minorHAnsi"/>
          <w:b/>
          <w:bCs/>
          <w:sz w:val="20"/>
          <w:szCs w:val="20"/>
        </w:rPr>
        <w:t>ANTHROP 5650</w:t>
      </w:r>
      <w:r w:rsidRPr="00D77213">
        <w:rPr>
          <w:rFonts w:asciiTheme="minorHAnsi" w:hAnsiTheme="minorHAnsi" w:cstheme="minorHAnsi"/>
          <w:b/>
          <w:sz w:val="20"/>
          <w:szCs w:val="20"/>
        </w:rPr>
        <w:t>:</w:t>
      </w:r>
      <w:r w:rsidRPr="00D77213">
        <w:rPr>
          <w:rFonts w:asciiTheme="minorHAnsi" w:hAnsiTheme="minorHAnsi" w:cstheme="minorHAnsi"/>
          <w:sz w:val="20"/>
          <w:szCs w:val="20"/>
        </w:rPr>
        <w:t xml:space="preserve"> Research Design </w:t>
      </w:r>
      <w:r>
        <w:rPr>
          <w:rFonts w:asciiTheme="minorHAnsi" w:hAnsiTheme="minorHAnsi" w:cstheme="minorHAnsi"/>
          <w:sz w:val="20"/>
          <w:szCs w:val="20"/>
        </w:rPr>
        <w:t>and</w:t>
      </w:r>
      <w:r w:rsidRPr="00D77213">
        <w:rPr>
          <w:rFonts w:asciiTheme="minorHAnsi" w:hAnsiTheme="minorHAnsi" w:cstheme="minorHAnsi"/>
          <w:sz w:val="20"/>
          <w:szCs w:val="20"/>
        </w:rPr>
        <w:t xml:space="preserve"> Ethnographic Methods (3 </w:t>
      </w:r>
      <w:proofErr w:type="spellStart"/>
      <w:r w:rsidRPr="00D77213">
        <w:rPr>
          <w:rFonts w:asciiTheme="minorHAnsi" w:hAnsiTheme="minorHAnsi" w:cstheme="minorHAnsi"/>
          <w:sz w:val="20"/>
          <w:szCs w:val="20"/>
        </w:rPr>
        <w:t>hrs</w:t>
      </w:r>
      <w:proofErr w:type="spellEnd"/>
      <w:r w:rsidRPr="00D77213">
        <w:rPr>
          <w:rFonts w:asciiTheme="minorHAnsi" w:hAnsiTheme="minorHAnsi" w:cstheme="minorHAnsi"/>
          <w:sz w:val="20"/>
          <w:szCs w:val="20"/>
        </w:rPr>
        <w:t>)</w:t>
      </w:r>
    </w:p>
    <w:p w14:paraId="1D267FF0" w14:textId="6D9FC05A" w:rsidR="00386CD3" w:rsidRPr="00D77213" w:rsidRDefault="00386CD3" w:rsidP="00386CD3">
      <w:pPr>
        <w:pStyle w:val="ListParagraph"/>
        <w:numPr>
          <w:ilvl w:val="0"/>
          <w:numId w:val="1"/>
        </w:numPr>
        <w:tabs>
          <w:tab w:val="left" w:pos="113"/>
        </w:tabs>
        <w:kinsoku w:val="0"/>
        <w:overflowPunct w:val="0"/>
        <w:ind w:right="422"/>
        <w:rPr>
          <w:rFonts w:asciiTheme="minorHAnsi" w:hAnsiTheme="minorHAnsi" w:cstheme="minorHAnsi"/>
          <w:sz w:val="20"/>
          <w:szCs w:val="20"/>
        </w:rPr>
      </w:pPr>
      <w:r>
        <w:rPr>
          <w:rFonts w:asciiTheme="minorHAnsi" w:hAnsiTheme="minorHAnsi" w:cstheme="minorHAnsi"/>
          <w:b/>
          <w:bCs/>
          <w:sz w:val="20"/>
          <w:szCs w:val="20"/>
        </w:rPr>
        <w:t xml:space="preserve"> </w:t>
      </w:r>
      <w:r w:rsidRPr="00D77213">
        <w:rPr>
          <w:rFonts w:asciiTheme="minorHAnsi" w:hAnsiTheme="minorHAnsi" w:cstheme="minorHAnsi"/>
          <w:b/>
          <w:bCs/>
          <w:sz w:val="20"/>
          <w:szCs w:val="20"/>
        </w:rPr>
        <w:t>ANTHROP 5</w:t>
      </w:r>
      <w:r w:rsidR="009952DF">
        <w:rPr>
          <w:rFonts w:asciiTheme="minorHAnsi" w:hAnsiTheme="minorHAnsi" w:cstheme="minorHAnsi"/>
          <w:b/>
          <w:bCs/>
          <w:sz w:val="20"/>
          <w:szCs w:val="20"/>
        </w:rPr>
        <w:t>702</w:t>
      </w:r>
      <w:r w:rsidRPr="00D77213">
        <w:rPr>
          <w:rFonts w:asciiTheme="minorHAnsi" w:hAnsiTheme="minorHAnsi" w:cstheme="minorHAnsi"/>
          <w:b/>
          <w:sz w:val="20"/>
          <w:szCs w:val="20"/>
        </w:rPr>
        <w:t>:</w:t>
      </w:r>
      <w:r w:rsidRPr="00D77213">
        <w:rPr>
          <w:rFonts w:asciiTheme="minorHAnsi" w:hAnsiTheme="minorHAnsi" w:cstheme="minorHAnsi"/>
          <w:sz w:val="20"/>
          <w:szCs w:val="20"/>
        </w:rPr>
        <w:t xml:space="preserve"> Anthropology in</w:t>
      </w:r>
      <w:r w:rsidR="00636287">
        <w:rPr>
          <w:rFonts w:asciiTheme="minorHAnsi" w:hAnsiTheme="minorHAnsi" w:cstheme="minorHAnsi"/>
          <w:sz w:val="20"/>
          <w:szCs w:val="20"/>
        </w:rPr>
        <w:t>/of</w:t>
      </w:r>
      <w:r w:rsidRPr="00D77213">
        <w:rPr>
          <w:rFonts w:asciiTheme="minorHAnsi" w:hAnsiTheme="minorHAnsi" w:cstheme="minorHAnsi"/>
          <w:sz w:val="20"/>
          <w:szCs w:val="20"/>
        </w:rPr>
        <w:t xml:space="preserve"> the Clinic (3 </w:t>
      </w:r>
      <w:proofErr w:type="spellStart"/>
      <w:r w:rsidRPr="00D77213">
        <w:rPr>
          <w:rFonts w:asciiTheme="minorHAnsi" w:hAnsiTheme="minorHAnsi" w:cstheme="minorHAnsi"/>
          <w:sz w:val="20"/>
          <w:szCs w:val="20"/>
        </w:rPr>
        <w:t>hrs</w:t>
      </w:r>
      <w:proofErr w:type="spellEnd"/>
      <w:r w:rsidRPr="00D77213">
        <w:rPr>
          <w:rFonts w:asciiTheme="minorHAnsi" w:hAnsiTheme="minorHAnsi" w:cstheme="minorHAnsi"/>
          <w:sz w:val="20"/>
          <w:szCs w:val="20"/>
        </w:rPr>
        <w:t>)</w:t>
      </w:r>
    </w:p>
    <w:p w14:paraId="44D90CFD" w14:textId="77777777" w:rsidR="00386CD3" w:rsidRPr="00386CD3" w:rsidRDefault="00386CD3" w:rsidP="00386CD3">
      <w:pPr>
        <w:kinsoku w:val="0"/>
        <w:overflowPunct w:val="0"/>
        <w:autoSpaceDE w:val="0"/>
        <w:autoSpaceDN w:val="0"/>
        <w:adjustRightInd w:val="0"/>
        <w:spacing w:after="0" w:line="240" w:lineRule="auto"/>
        <w:outlineLvl w:val="1"/>
        <w:rPr>
          <w:rFonts w:cstheme="minorHAnsi"/>
          <w:sz w:val="16"/>
          <w:szCs w:val="16"/>
        </w:rPr>
      </w:pPr>
    </w:p>
    <w:p w14:paraId="466E5486" w14:textId="79D393C6" w:rsidR="00386CD3" w:rsidRPr="001440FC" w:rsidRDefault="00386CD3" w:rsidP="00386CD3">
      <w:pPr>
        <w:kinsoku w:val="0"/>
        <w:overflowPunct w:val="0"/>
        <w:autoSpaceDE w:val="0"/>
        <w:autoSpaceDN w:val="0"/>
        <w:adjustRightInd w:val="0"/>
        <w:spacing w:after="0" w:line="240" w:lineRule="auto"/>
        <w:outlineLvl w:val="1"/>
        <w:rPr>
          <w:rFonts w:cstheme="minorHAnsi"/>
          <w:b/>
          <w:bCs/>
          <w:sz w:val="20"/>
          <w:szCs w:val="20"/>
          <w:u w:val="single"/>
        </w:rPr>
      </w:pPr>
      <w:r w:rsidRPr="001440FC">
        <w:rPr>
          <w:rFonts w:cstheme="minorHAnsi"/>
          <w:b/>
          <w:bCs/>
          <w:sz w:val="20"/>
          <w:szCs w:val="20"/>
          <w:u w:val="single"/>
        </w:rPr>
        <w:t xml:space="preserve">Elective </w:t>
      </w:r>
      <w:r>
        <w:rPr>
          <w:rFonts w:cstheme="minorHAnsi"/>
          <w:b/>
          <w:bCs/>
          <w:sz w:val="20"/>
          <w:szCs w:val="20"/>
          <w:u w:val="single"/>
        </w:rPr>
        <w:t>C</w:t>
      </w:r>
      <w:r w:rsidRPr="001440FC">
        <w:rPr>
          <w:rFonts w:cstheme="minorHAnsi"/>
          <w:b/>
          <w:bCs/>
          <w:sz w:val="20"/>
          <w:szCs w:val="20"/>
          <w:u w:val="single"/>
        </w:rPr>
        <w:t>ourses (3 credits)</w:t>
      </w:r>
    </w:p>
    <w:p w14:paraId="11AD69E8" w14:textId="7D5B0C85" w:rsidR="00386CD3" w:rsidRDefault="00386CD3" w:rsidP="00386CD3">
      <w:pPr>
        <w:kinsoku w:val="0"/>
        <w:overflowPunct w:val="0"/>
        <w:autoSpaceDE w:val="0"/>
        <w:autoSpaceDN w:val="0"/>
        <w:adjustRightInd w:val="0"/>
        <w:spacing w:after="0" w:line="240" w:lineRule="auto"/>
        <w:ind w:right="247"/>
        <w:jc w:val="both"/>
        <w:rPr>
          <w:rFonts w:cstheme="minorHAnsi"/>
          <w:sz w:val="20"/>
          <w:szCs w:val="20"/>
        </w:rPr>
      </w:pPr>
      <w:r>
        <w:rPr>
          <w:rFonts w:cstheme="minorHAnsi"/>
          <w:sz w:val="20"/>
          <w:szCs w:val="20"/>
        </w:rPr>
        <w:t>Choose</w:t>
      </w:r>
      <w:r w:rsidRPr="00D77213">
        <w:rPr>
          <w:rFonts w:cstheme="minorHAnsi"/>
          <w:sz w:val="20"/>
          <w:szCs w:val="20"/>
        </w:rPr>
        <w:t xml:space="preserve"> one course </w:t>
      </w:r>
      <w:r>
        <w:rPr>
          <w:rFonts w:cstheme="minorHAnsi"/>
          <w:sz w:val="20"/>
          <w:szCs w:val="20"/>
        </w:rPr>
        <w:t>from the following</w:t>
      </w:r>
      <w:r w:rsidRPr="00D77213">
        <w:rPr>
          <w:rFonts w:cstheme="minorHAnsi"/>
          <w:sz w:val="20"/>
          <w:szCs w:val="20"/>
        </w:rPr>
        <w:t>.</w:t>
      </w:r>
    </w:p>
    <w:p w14:paraId="28FC53D0" w14:textId="77777777" w:rsidR="00386CD3" w:rsidRPr="00386CD3" w:rsidRDefault="00386CD3" w:rsidP="00386CD3">
      <w:pPr>
        <w:kinsoku w:val="0"/>
        <w:overflowPunct w:val="0"/>
        <w:autoSpaceDE w:val="0"/>
        <w:autoSpaceDN w:val="0"/>
        <w:adjustRightInd w:val="0"/>
        <w:spacing w:after="0" w:line="240" w:lineRule="auto"/>
        <w:ind w:right="247"/>
        <w:jc w:val="both"/>
        <w:rPr>
          <w:rFonts w:cstheme="minorHAnsi"/>
          <w:sz w:val="16"/>
          <w:szCs w:val="16"/>
        </w:rPr>
      </w:pPr>
    </w:p>
    <w:p w14:paraId="44C498DC" w14:textId="2EBFD142" w:rsidR="00386CD3" w:rsidRPr="004400C7" w:rsidRDefault="00386CD3" w:rsidP="004400C7">
      <w:pPr>
        <w:pStyle w:val="ListParagraph"/>
        <w:numPr>
          <w:ilvl w:val="0"/>
          <w:numId w:val="2"/>
        </w:numPr>
        <w:tabs>
          <w:tab w:val="left" w:pos="113"/>
        </w:tabs>
        <w:kinsoku w:val="0"/>
        <w:overflowPunct w:val="0"/>
        <w:ind w:right="864"/>
        <w:rPr>
          <w:rFonts w:asciiTheme="minorHAnsi" w:hAnsiTheme="minorHAnsi" w:cstheme="minorHAnsi"/>
          <w:sz w:val="20"/>
          <w:szCs w:val="20"/>
        </w:rPr>
      </w:pPr>
      <w:r w:rsidRPr="004400C7">
        <w:rPr>
          <w:rFonts w:asciiTheme="minorHAnsi" w:hAnsiTheme="minorHAnsi" w:cstheme="minorHAnsi"/>
          <w:b/>
          <w:bCs/>
          <w:sz w:val="20"/>
          <w:szCs w:val="20"/>
        </w:rPr>
        <w:t>ANTHROP 3340</w:t>
      </w:r>
      <w:r w:rsidRPr="004400C7">
        <w:rPr>
          <w:rFonts w:asciiTheme="minorHAnsi" w:hAnsiTheme="minorHAnsi" w:cstheme="minorHAnsi"/>
          <w:b/>
          <w:sz w:val="20"/>
          <w:szCs w:val="20"/>
        </w:rPr>
        <w:t>:</w:t>
      </w:r>
      <w:r w:rsidRPr="004400C7">
        <w:rPr>
          <w:rFonts w:asciiTheme="minorHAnsi" w:hAnsiTheme="minorHAnsi" w:cstheme="minorHAnsi"/>
          <w:sz w:val="20"/>
          <w:szCs w:val="20"/>
        </w:rPr>
        <w:t xml:space="preserve"> The Anthropology of Mental Health</w:t>
      </w:r>
      <w:r w:rsidRPr="004400C7">
        <w:rPr>
          <w:rFonts w:asciiTheme="minorHAnsi" w:hAnsiTheme="minorHAnsi" w:cstheme="minorHAnsi"/>
          <w:spacing w:val="-9"/>
          <w:sz w:val="20"/>
          <w:szCs w:val="20"/>
        </w:rPr>
        <w:t xml:space="preserve"> </w:t>
      </w:r>
      <w:r w:rsidRPr="004400C7">
        <w:rPr>
          <w:rFonts w:asciiTheme="minorHAnsi" w:hAnsiTheme="minorHAnsi" w:cstheme="minorHAnsi"/>
          <w:sz w:val="20"/>
          <w:szCs w:val="20"/>
        </w:rPr>
        <w:t xml:space="preserve">(3 </w:t>
      </w:r>
      <w:proofErr w:type="spellStart"/>
      <w:r w:rsidRPr="004400C7">
        <w:rPr>
          <w:rFonts w:asciiTheme="minorHAnsi" w:hAnsiTheme="minorHAnsi" w:cstheme="minorHAnsi"/>
          <w:sz w:val="20"/>
          <w:szCs w:val="20"/>
        </w:rPr>
        <w:t>hrs</w:t>
      </w:r>
      <w:proofErr w:type="spellEnd"/>
      <w:r w:rsidRPr="004400C7">
        <w:rPr>
          <w:rFonts w:asciiTheme="minorHAnsi" w:hAnsiTheme="minorHAnsi" w:cstheme="minorHAnsi"/>
          <w:sz w:val="20"/>
          <w:szCs w:val="20"/>
        </w:rPr>
        <w:t>)</w:t>
      </w:r>
    </w:p>
    <w:p w14:paraId="452916E0" w14:textId="77777777" w:rsidR="00386CD3" w:rsidRPr="00D7721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b/>
          <w:sz w:val="20"/>
          <w:szCs w:val="20"/>
        </w:rPr>
        <w:t xml:space="preserve"> </w:t>
      </w:r>
      <w:r w:rsidRPr="00D77213">
        <w:rPr>
          <w:rFonts w:asciiTheme="minorHAnsi" w:hAnsiTheme="minorHAnsi" w:cstheme="minorHAnsi"/>
          <w:b/>
          <w:sz w:val="20"/>
          <w:szCs w:val="20"/>
        </w:rPr>
        <w:t>ANTHROP 560</w:t>
      </w:r>
      <w:r>
        <w:rPr>
          <w:rFonts w:asciiTheme="minorHAnsi" w:hAnsiTheme="minorHAnsi" w:cstheme="minorHAnsi"/>
          <w:b/>
          <w:sz w:val="20"/>
          <w:szCs w:val="20"/>
        </w:rPr>
        <w:t>0</w:t>
      </w:r>
      <w:r w:rsidRPr="00D77213">
        <w:rPr>
          <w:rFonts w:asciiTheme="minorHAnsi" w:hAnsiTheme="minorHAnsi" w:cstheme="minorHAnsi"/>
          <w:b/>
          <w:sz w:val="20"/>
          <w:szCs w:val="20"/>
        </w:rPr>
        <w:t xml:space="preserve">: </w:t>
      </w:r>
      <w:r>
        <w:rPr>
          <w:rFonts w:asciiTheme="minorHAnsi" w:hAnsiTheme="minorHAnsi" w:cstheme="minorHAnsi"/>
          <w:sz w:val="20"/>
          <w:szCs w:val="20"/>
        </w:rPr>
        <w:t>Evolutionary Medicine</w:t>
      </w:r>
      <w:r w:rsidRPr="00D77213">
        <w:rPr>
          <w:rFonts w:asciiTheme="minorHAnsi" w:hAnsiTheme="minorHAnsi" w:cstheme="minorHAnsi"/>
          <w:sz w:val="20"/>
          <w:szCs w:val="20"/>
        </w:rPr>
        <w:t xml:space="preserve"> (3</w:t>
      </w:r>
      <w:r>
        <w:rPr>
          <w:rFonts w:asciiTheme="minorHAnsi" w:hAnsiTheme="minorHAnsi" w:cstheme="minorHAnsi"/>
          <w:sz w:val="20"/>
          <w:szCs w:val="20"/>
        </w:rPr>
        <w:t xml:space="preserve"> </w:t>
      </w:r>
      <w:proofErr w:type="spellStart"/>
      <w:r>
        <w:rPr>
          <w:rFonts w:asciiTheme="minorHAnsi" w:hAnsiTheme="minorHAnsi" w:cstheme="minorHAnsi"/>
          <w:sz w:val="20"/>
          <w:szCs w:val="20"/>
        </w:rPr>
        <w:t>hrs</w:t>
      </w:r>
      <w:proofErr w:type="spellEnd"/>
      <w:r w:rsidRPr="00D77213">
        <w:rPr>
          <w:rFonts w:asciiTheme="minorHAnsi" w:hAnsiTheme="minorHAnsi" w:cstheme="minorHAnsi"/>
          <w:sz w:val="20"/>
          <w:szCs w:val="20"/>
        </w:rPr>
        <w:t>)</w:t>
      </w:r>
    </w:p>
    <w:p w14:paraId="545F58E1" w14:textId="77777777" w:rsidR="00386CD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b/>
          <w:bCs/>
          <w:sz w:val="20"/>
          <w:szCs w:val="20"/>
        </w:rPr>
        <w:t xml:space="preserve"> </w:t>
      </w:r>
      <w:r w:rsidRPr="00D77213">
        <w:rPr>
          <w:rFonts w:asciiTheme="minorHAnsi" w:hAnsiTheme="minorHAnsi" w:cstheme="minorHAnsi"/>
          <w:b/>
          <w:bCs/>
          <w:sz w:val="20"/>
          <w:szCs w:val="20"/>
        </w:rPr>
        <w:t>ANTHROP 560</w:t>
      </w:r>
      <w:r>
        <w:rPr>
          <w:rFonts w:asciiTheme="minorHAnsi" w:hAnsiTheme="minorHAnsi" w:cstheme="minorHAnsi"/>
          <w:b/>
          <w:bCs/>
          <w:sz w:val="20"/>
          <w:szCs w:val="20"/>
        </w:rPr>
        <w:t>1</w:t>
      </w:r>
      <w:r w:rsidRPr="00D77213">
        <w:rPr>
          <w:rFonts w:asciiTheme="minorHAnsi" w:hAnsiTheme="minorHAnsi" w:cstheme="minorHAnsi"/>
          <w:b/>
          <w:sz w:val="20"/>
          <w:szCs w:val="20"/>
        </w:rPr>
        <w:t>:</w:t>
      </w:r>
      <w:r w:rsidRPr="00D77213">
        <w:rPr>
          <w:rFonts w:asciiTheme="minorHAnsi" w:hAnsiTheme="minorHAnsi" w:cstheme="minorHAnsi"/>
          <w:sz w:val="20"/>
          <w:szCs w:val="20"/>
        </w:rPr>
        <w:t xml:space="preserve"> </w:t>
      </w:r>
      <w:r>
        <w:rPr>
          <w:rFonts w:asciiTheme="minorHAnsi" w:hAnsiTheme="minorHAnsi" w:cstheme="minorHAnsi"/>
          <w:sz w:val="20"/>
          <w:szCs w:val="20"/>
        </w:rPr>
        <w:t>The Anthropology of Sex, Drugs, and HIV / AIDS</w:t>
      </w:r>
      <w:r w:rsidRPr="00D77213">
        <w:rPr>
          <w:rFonts w:asciiTheme="minorHAnsi" w:hAnsiTheme="minorHAnsi" w:cstheme="minorHAnsi"/>
          <w:spacing w:val="38"/>
          <w:sz w:val="20"/>
          <w:szCs w:val="20"/>
        </w:rPr>
        <w:t xml:space="preserve"> </w:t>
      </w:r>
      <w:r w:rsidRPr="00D77213">
        <w:rPr>
          <w:rFonts w:asciiTheme="minorHAnsi" w:hAnsiTheme="minorHAnsi" w:cstheme="minorHAnsi"/>
          <w:sz w:val="20"/>
          <w:szCs w:val="20"/>
        </w:rPr>
        <w:t>(3</w:t>
      </w:r>
      <w:r>
        <w:rPr>
          <w:rFonts w:asciiTheme="minorHAnsi" w:hAnsiTheme="minorHAnsi" w:cstheme="minorHAnsi"/>
          <w:sz w:val="20"/>
          <w:szCs w:val="20"/>
        </w:rPr>
        <w:t>hrs</w:t>
      </w:r>
      <w:r w:rsidRPr="00D77213">
        <w:rPr>
          <w:rFonts w:asciiTheme="minorHAnsi" w:hAnsiTheme="minorHAnsi" w:cstheme="minorHAnsi"/>
          <w:sz w:val="20"/>
          <w:szCs w:val="20"/>
        </w:rPr>
        <w:t>)</w:t>
      </w:r>
    </w:p>
    <w:p w14:paraId="68E190D8" w14:textId="77777777" w:rsidR="00386CD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sidRPr="0096133B">
        <w:rPr>
          <w:rFonts w:asciiTheme="minorHAnsi" w:hAnsiTheme="minorHAnsi" w:cstheme="minorHAnsi"/>
          <w:b/>
          <w:bCs/>
          <w:sz w:val="20"/>
          <w:szCs w:val="20"/>
        </w:rPr>
        <w:t xml:space="preserve"> ANTHROP 5602:</w:t>
      </w:r>
      <w:r>
        <w:rPr>
          <w:rFonts w:asciiTheme="minorHAnsi" w:hAnsiTheme="minorHAnsi" w:cstheme="minorHAnsi"/>
          <w:sz w:val="20"/>
          <w:szCs w:val="20"/>
        </w:rPr>
        <w:t xml:space="preserve"> Women’s Health in Global Perspective (3 </w:t>
      </w:r>
      <w:proofErr w:type="spellStart"/>
      <w:r>
        <w:rPr>
          <w:rFonts w:asciiTheme="minorHAnsi" w:hAnsiTheme="minorHAnsi" w:cstheme="minorHAnsi"/>
          <w:sz w:val="20"/>
          <w:szCs w:val="20"/>
        </w:rPr>
        <w:t>hrs</w:t>
      </w:r>
      <w:proofErr w:type="spellEnd"/>
      <w:r>
        <w:rPr>
          <w:rFonts w:asciiTheme="minorHAnsi" w:hAnsiTheme="minorHAnsi" w:cstheme="minorHAnsi"/>
          <w:sz w:val="20"/>
          <w:szCs w:val="20"/>
        </w:rPr>
        <w:t>)</w:t>
      </w:r>
    </w:p>
    <w:p w14:paraId="307E97E5" w14:textId="77777777" w:rsidR="00386CD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sz w:val="20"/>
          <w:szCs w:val="20"/>
        </w:rPr>
        <w:t xml:space="preserve"> </w:t>
      </w:r>
      <w:r w:rsidRPr="0096133B">
        <w:rPr>
          <w:rFonts w:asciiTheme="minorHAnsi" w:hAnsiTheme="minorHAnsi" w:cstheme="minorHAnsi"/>
          <w:b/>
          <w:bCs/>
          <w:sz w:val="20"/>
          <w:szCs w:val="20"/>
        </w:rPr>
        <w:t>ANTHROP 5615:</w:t>
      </w:r>
      <w:r>
        <w:rPr>
          <w:rFonts w:asciiTheme="minorHAnsi" w:hAnsiTheme="minorHAnsi" w:cstheme="minorHAnsi"/>
          <w:sz w:val="20"/>
          <w:szCs w:val="20"/>
        </w:rPr>
        <w:t xml:space="preserve"> Evolutionary Perspectives on Human Behavior (3 </w:t>
      </w:r>
      <w:proofErr w:type="spellStart"/>
      <w:r>
        <w:rPr>
          <w:rFonts w:asciiTheme="minorHAnsi" w:hAnsiTheme="minorHAnsi" w:cstheme="minorHAnsi"/>
          <w:sz w:val="20"/>
          <w:szCs w:val="20"/>
        </w:rPr>
        <w:t>hrs</w:t>
      </w:r>
      <w:proofErr w:type="spellEnd"/>
      <w:r>
        <w:rPr>
          <w:rFonts w:asciiTheme="minorHAnsi" w:hAnsiTheme="minorHAnsi" w:cstheme="minorHAnsi"/>
          <w:sz w:val="20"/>
          <w:szCs w:val="20"/>
        </w:rPr>
        <w:t>)</w:t>
      </w:r>
    </w:p>
    <w:p w14:paraId="0395F57A" w14:textId="77777777" w:rsidR="00386CD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sz w:val="20"/>
          <w:szCs w:val="20"/>
        </w:rPr>
        <w:t xml:space="preserve"> </w:t>
      </w:r>
      <w:r w:rsidRPr="0096133B">
        <w:rPr>
          <w:rFonts w:asciiTheme="minorHAnsi" w:hAnsiTheme="minorHAnsi" w:cstheme="minorHAnsi"/>
          <w:b/>
          <w:bCs/>
          <w:sz w:val="20"/>
          <w:szCs w:val="20"/>
        </w:rPr>
        <w:t>ANTHROP 5624:</w:t>
      </w:r>
      <w:r>
        <w:rPr>
          <w:rFonts w:asciiTheme="minorHAnsi" w:hAnsiTheme="minorHAnsi" w:cstheme="minorHAnsi"/>
          <w:sz w:val="20"/>
          <w:szCs w:val="20"/>
        </w:rPr>
        <w:t xml:space="preserve"> The Anthropology of Food: Culture, Society, and Eating (3 </w:t>
      </w:r>
      <w:proofErr w:type="spellStart"/>
      <w:r>
        <w:rPr>
          <w:rFonts w:asciiTheme="minorHAnsi" w:hAnsiTheme="minorHAnsi" w:cstheme="minorHAnsi"/>
          <w:sz w:val="20"/>
          <w:szCs w:val="20"/>
        </w:rPr>
        <w:t>hrs</w:t>
      </w:r>
      <w:proofErr w:type="spellEnd"/>
      <w:r>
        <w:rPr>
          <w:rFonts w:asciiTheme="minorHAnsi" w:hAnsiTheme="minorHAnsi" w:cstheme="minorHAnsi"/>
          <w:sz w:val="20"/>
          <w:szCs w:val="20"/>
        </w:rPr>
        <w:t>)</w:t>
      </w:r>
    </w:p>
    <w:p w14:paraId="2AF6EF29" w14:textId="77777777" w:rsidR="00386CD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sz w:val="20"/>
          <w:szCs w:val="20"/>
        </w:rPr>
        <w:t xml:space="preserve"> </w:t>
      </w:r>
      <w:r w:rsidRPr="00386CD3">
        <w:rPr>
          <w:rFonts w:asciiTheme="minorHAnsi" w:hAnsiTheme="minorHAnsi" w:cstheme="minorHAnsi"/>
          <w:b/>
          <w:bCs/>
          <w:sz w:val="20"/>
          <w:szCs w:val="20"/>
        </w:rPr>
        <w:t>ANTHROP 5642:</w:t>
      </w:r>
      <w:r>
        <w:rPr>
          <w:rFonts w:asciiTheme="minorHAnsi" w:hAnsiTheme="minorHAnsi" w:cstheme="minorHAnsi"/>
          <w:sz w:val="20"/>
          <w:szCs w:val="20"/>
        </w:rPr>
        <w:t xml:space="preserve"> Growth and Development (3 </w:t>
      </w:r>
      <w:proofErr w:type="spellStart"/>
      <w:r>
        <w:rPr>
          <w:rFonts w:asciiTheme="minorHAnsi" w:hAnsiTheme="minorHAnsi" w:cstheme="minorHAnsi"/>
          <w:sz w:val="20"/>
          <w:szCs w:val="20"/>
        </w:rPr>
        <w:t>hrs</w:t>
      </w:r>
      <w:proofErr w:type="spellEnd"/>
      <w:r>
        <w:rPr>
          <w:rFonts w:asciiTheme="minorHAnsi" w:hAnsiTheme="minorHAnsi" w:cstheme="minorHAnsi"/>
          <w:sz w:val="20"/>
          <w:szCs w:val="20"/>
        </w:rPr>
        <w:t>)</w:t>
      </w:r>
    </w:p>
    <w:p w14:paraId="3F282C00" w14:textId="58C42A33" w:rsidR="00386CD3" w:rsidRPr="00430466"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sz w:val="20"/>
          <w:szCs w:val="20"/>
        </w:rPr>
        <w:t xml:space="preserve"> </w:t>
      </w:r>
      <w:r w:rsidRPr="00386CD3">
        <w:rPr>
          <w:rFonts w:asciiTheme="minorHAnsi" w:hAnsiTheme="minorHAnsi" w:cstheme="minorHAnsi"/>
          <w:b/>
          <w:bCs/>
          <w:sz w:val="20"/>
          <w:szCs w:val="20"/>
        </w:rPr>
        <w:t>ANTHROP 5700:</w:t>
      </w:r>
      <w:r>
        <w:rPr>
          <w:rFonts w:asciiTheme="minorHAnsi" w:hAnsiTheme="minorHAnsi" w:cstheme="minorHAnsi"/>
          <w:sz w:val="20"/>
          <w:szCs w:val="20"/>
        </w:rPr>
        <w:t xml:space="preserve"> Anthropology, Public Health, and Human Rights (3 </w:t>
      </w:r>
      <w:proofErr w:type="spellStart"/>
      <w:r>
        <w:rPr>
          <w:rFonts w:asciiTheme="minorHAnsi" w:hAnsiTheme="minorHAnsi" w:cstheme="minorHAnsi"/>
          <w:sz w:val="20"/>
          <w:szCs w:val="20"/>
        </w:rPr>
        <w:t>hrs</w:t>
      </w:r>
      <w:proofErr w:type="spellEnd"/>
      <w:r>
        <w:rPr>
          <w:rFonts w:asciiTheme="minorHAnsi" w:hAnsiTheme="minorHAnsi" w:cstheme="minorHAnsi"/>
          <w:sz w:val="20"/>
          <w:szCs w:val="20"/>
        </w:rPr>
        <w:t>)</w:t>
      </w:r>
    </w:p>
    <w:p w14:paraId="032CE1FB" w14:textId="7E73DB87" w:rsidR="00386CD3" w:rsidRDefault="00386CD3" w:rsidP="00386CD3">
      <w:pPr>
        <w:pStyle w:val="ListParagraph"/>
        <w:numPr>
          <w:ilvl w:val="0"/>
          <w:numId w:val="2"/>
        </w:numPr>
        <w:tabs>
          <w:tab w:val="left" w:pos="113"/>
        </w:tabs>
        <w:kinsoku w:val="0"/>
        <w:overflowPunct w:val="0"/>
        <w:ind w:right="864"/>
        <w:rPr>
          <w:rFonts w:asciiTheme="minorHAnsi" w:hAnsiTheme="minorHAnsi" w:cstheme="minorHAnsi"/>
          <w:sz w:val="20"/>
          <w:szCs w:val="20"/>
        </w:rPr>
      </w:pPr>
      <w:r>
        <w:rPr>
          <w:rFonts w:asciiTheme="minorHAnsi" w:hAnsiTheme="minorHAnsi" w:cstheme="minorHAnsi"/>
          <w:sz w:val="20"/>
          <w:szCs w:val="20"/>
        </w:rPr>
        <w:t xml:space="preserve"> </w:t>
      </w:r>
      <w:r w:rsidRPr="00386CD3">
        <w:rPr>
          <w:rFonts w:asciiTheme="minorHAnsi" w:hAnsiTheme="minorHAnsi" w:cstheme="minorHAnsi"/>
          <w:b/>
          <w:bCs/>
          <w:sz w:val="20"/>
          <w:szCs w:val="20"/>
        </w:rPr>
        <w:t>ANTHROP 5701:</w:t>
      </w:r>
      <w:r>
        <w:rPr>
          <w:rFonts w:asciiTheme="minorHAnsi" w:hAnsiTheme="minorHAnsi" w:cstheme="minorHAnsi"/>
          <w:sz w:val="20"/>
          <w:szCs w:val="20"/>
        </w:rPr>
        <w:t xml:space="preserve"> Health and Healing in Latin America and </w:t>
      </w:r>
      <w:r w:rsidR="00C90170">
        <w:rPr>
          <w:rFonts w:asciiTheme="minorHAnsi" w:hAnsiTheme="minorHAnsi" w:cstheme="minorHAnsi"/>
          <w:sz w:val="20"/>
          <w:szCs w:val="20"/>
        </w:rPr>
        <w:t xml:space="preserve">the </w:t>
      </w:r>
      <w:r>
        <w:rPr>
          <w:rFonts w:asciiTheme="minorHAnsi" w:hAnsiTheme="minorHAnsi" w:cstheme="minorHAnsi"/>
          <w:sz w:val="20"/>
          <w:szCs w:val="20"/>
        </w:rPr>
        <w:t xml:space="preserve">Caribbean (3 </w:t>
      </w:r>
      <w:proofErr w:type="spellStart"/>
      <w:r>
        <w:rPr>
          <w:rFonts w:asciiTheme="minorHAnsi" w:hAnsiTheme="minorHAnsi" w:cstheme="minorHAnsi"/>
          <w:sz w:val="20"/>
          <w:szCs w:val="20"/>
        </w:rPr>
        <w:t>hrs</w:t>
      </w:r>
      <w:proofErr w:type="spellEnd"/>
      <w:r>
        <w:rPr>
          <w:rFonts w:asciiTheme="minorHAnsi" w:hAnsiTheme="minorHAnsi" w:cstheme="minorHAnsi"/>
          <w:sz w:val="20"/>
          <w:szCs w:val="20"/>
        </w:rPr>
        <w:t>)</w:t>
      </w:r>
    </w:p>
    <w:p w14:paraId="34108BE5" w14:textId="77777777" w:rsidR="00386CD3" w:rsidRPr="00386CD3" w:rsidRDefault="00386CD3" w:rsidP="00386CD3">
      <w:pPr>
        <w:spacing w:after="0" w:line="240" w:lineRule="auto"/>
        <w:rPr>
          <w:sz w:val="16"/>
          <w:szCs w:val="16"/>
        </w:rPr>
      </w:pPr>
    </w:p>
    <w:p w14:paraId="74E02FF8" w14:textId="56C08DE6" w:rsidR="00386CD3" w:rsidRPr="001440FC" w:rsidRDefault="00386CD3" w:rsidP="00386CD3">
      <w:pPr>
        <w:spacing w:after="0" w:line="240" w:lineRule="auto"/>
        <w:rPr>
          <w:b/>
          <w:bCs/>
          <w:sz w:val="20"/>
          <w:szCs w:val="20"/>
          <w:u w:val="single"/>
        </w:rPr>
      </w:pPr>
      <w:r w:rsidRPr="001440FC">
        <w:rPr>
          <w:b/>
          <w:bCs/>
          <w:sz w:val="20"/>
          <w:szCs w:val="20"/>
          <w:u w:val="single"/>
        </w:rPr>
        <w:t>Eligible Candidates</w:t>
      </w:r>
    </w:p>
    <w:p w14:paraId="579D38A6" w14:textId="79600E9E" w:rsidR="00386CD3" w:rsidRPr="003F5F84" w:rsidRDefault="00386CD3" w:rsidP="00386CD3">
      <w:pPr>
        <w:spacing w:after="0" w:line="240" w:lineRule="auto"/>
        <w:rPr>
          <w:sz w:val="20"/>
          <w:szCs w:val="20"/>
        </w:rPr>
      </w:pPr>
      <w:r>
        <w:rPr>
          <w:sz w:val="20"/>
          <w:szCs w:val="20"/>
        </w:rPr>
        <w:t>Any OSU student, independent of enrollment in an academic program, is eligible to apply.</w:t>
      </w:r>
      <w:r w:rsidR="009E6BBD">
        <w:rPr>
          <w:sz w:val="20"/>
          <w:szCs w:val="20"/>
        </w:rPr>
        <w:t xml:space="preserve"> The certificate is also open to post-baccalaureate students who are not currently enrolled in an academic program at OSU.</w:t>
      </w:r>
    </w:p>
    <w:p w14:paraId="45932660" w14:textId="77777777" w:rsidR="00386CD3" w:rsidRPr="001440FC" w:rsidRDefault="00386CD3" w:rsidP="00386CD3">
      <w:pPr>
        <w:kinsoku w:val="0"/>
        <w:overflowPunct w:val="0"/>
        <w:autoSpaceDE w:val="0"/>
        <w:autoSpaceDN w:val="0"/>
        <w:adjustRightInd w:val="0"/>
        <w:spacing w:after="0" w:line="240" w:lineRule="auto"/>
        <w:ind w:right="389"/>
        <w:contextualSpacing/>
        <w:rPr>
          <w:rFonts w:cstheme="minorHAnsi"/>
          <w:sz w:val="16"/>
          <w:szCs w:val="16"/>
        </w:rPr>
      </w:pPr>
    </w:p>
    <w:p w14:paraId="39340432" w14:textId="7EEAB0DE" w:rsidR="00386CD3" w:rsidRPr="001440FC" w:rsidRDefault="00386CD3" w:rsidP="00386CD3">
      <w:pPr>
        <w:kinsoku w:val="0"/>
        <w:overflowPunct w:val="0"/>
        <w:autoSpaceDE w:val="0"/>
        <w:autoSpaceDN w:val="0"/>
        <w:adjustRightInd w:val="0"/>
        <w:spacing w:after="0" w:line="240" w:lineRule="auto"/>
        <w:rPr>
          <w:rFonts w:cstheme="minorHAnsi"/>
          <w:b/>
          <w:bCs/>
          <w:sz w:val="20"/>
          <w:szCs w:val="20"/>
        </w:rPr>
      </w:pPr>
      <w:r w:rsidRPr="001440FC">
        <w:rPr>
          <w:rFonts w:cstheme="minorHAnsi"/>
          <w:b/>
          <w:bCs/>
          <w:sz w:val="20"/>
          <w:szCs w:val="20"/>
          <w:u w:val="single" w:color="000000"/>
        </w:rPr>
        <w:t xml:space="preserve">Credit </w:t>
      </w:r>
      <w:r>
        <w:rPr>
          <w:rFonts w:cstheme="minorHAnsi"/>
          <w:b/>
          <w:bCs/>
          <w:sz w:val="20"/>
          <w:szCs w:val="20"/>
          <w:u w:val="single" w:color="000000"/>
        </w:rPr>
        <w:t>H</w:t>
      </w:r>
      <w:r w:rsidRPr="001440FC">
        <w:rPr>
          <w:rFonts w:cstheme="minorHAnsi"/>
          <w:b/>
          <w:bCs/>
          <w:sz w:val="20"/>
          <w:szCs w:val="20"/>
          <w:u w:val="single" w:color="000000"/>
        </w:rPr>
        <w:t xml:space="preserve">ours </w:t>
      </w:r>
      <w:r>
        <w:rPr>
          <w:rFonts w:cstheme="minorHAnsi"/>
          <w:b/>
          <w:bCs/>
          <w:sz w:val="20"/>
          <w:szCs w:val="20"/>
          <w:u w:val="single" w:color="000000"/>
        </w:rPr>
        <w:t>R</w:t>
      </w:r>
      <w:r w:rsidRPr="001440FC">
        <w:rPr>
          <w:rFonts w:cstheme="minorHAnsi"/>
          <w:b/>
          <w:bCs/>
          <w:sz w:val="20"/>
          <w:szCs w:val="20"/>
          <w:u w:val="single" w:color="000000"/>
        </w:rPr>
        <w:t>equired</w:t>
      </w:r>
    </w:p>
    <w:p w14:paraId="1B91CB68" w14:textId="0C903B13" w:rsidR="00386CD3" w:rsidRPr="00D77213" w:rsidRDefault="00386CD3" w:rsidP="00386CD3">
      <w:pPr>
        <w:kinsoku w:val="0"/>
        <w:overflowPunct w:val="0"/>
        <w:autoSpaceDE w:val="0"/>
        <w:autoSpaceDN w:val="0"/>
        <w:adjustRightInd w:val="0"/>
        <w:spacing w:after="0" w:line="240" w:lineRule="auto"/>
        <w:rPr>
          <w:rFonts w:cstheme="minorHAnsi"/>
          <w:sz w:val="20"/>
          <w:szCs w:val="20"/>
        </w:rPr>
      </w:pPr>
      <w:r>
        <w:rPr>
          <w:rFonts w:cstheme="minorHAnsi"/>
          <w:sz w:val="20"/>
          <w:szCs w:val="20"/>
        </w:rPr>
        <w:t>A m</w:t>
      </w:r>
      <w:r w:rsidRPr="00D77213">
        <w:rPr>
          <w:rFonts w:cstheme="minorHAnsi"/>
          <w:sz w:val="20"/>
          <w:szCs w:val="20"/>
        </w:rPr>
        <w:t>inimum of 1</w:t>
      </w:r>
      <w:r>
        <w:rPr>
          <w:rFonts w:cstheme="minorHAnsi"/>
          <w:sz w:val="20"/>
          <w:szCs w:val="20"/>
        </w:rPr>
        <w:t>2</w:t>
      </w:r>
      <w:r w:rsidRPr="00D77213">
        <w:rPr>
          <w:rFonts w:cstheme="minorHAnsi"/>
          <w:sz w:val="20"/>
          <w:szCs w:val="20"/>
        </w:rPr>
        <w:t xml:space="preserve"> credits. </w:t>
      </w:r>
      <w:r>
        <w:rPr>
          <w:rFonts w:cstheme="minorHAnsi"/>
          <w:sz w:val="20"/>
          <w:szCs w:val="20"/>
        </w:rPr>
        <w:t xml:space="preserve">All courses applied to the certificate must be completed at Ohio State. </w:t>
      </w:r>
    </w:p>
    <w:p w14:paraId="43351512" w14:textId="77777777" w:rsidR="00386CD3" w:rsidRPr="008052AD" w:rsidRDefault="00386CD3" w:rsidP="00386CD3">
      <w:pPr>
        <w:kinsoku w:val="0"/>
        <w:overflowPunct w:val="0"/>
        <w:autoSpaceDE w:val="0"/>
        <w:autoSpaceDN w:val="0"/>
        <w:adjustRightInd w:val="0"/>
        <w:spacing w:after="0" w:line="240" w:lineRule="auto"/>
        <w:rPr>
          <w:rFonts w:cstheme="minorHAnsi"/>
          <w:sz w:val="16"/>
          <w:szCs w:val="16"/>
        </w:rPr>
      </w:pPr>
    </w:p>
    <w:p w14:paraId="1B9312B5" w14:textId="736A79A0" w:rsidR="002B5B0B" w:rsidRPr="002B5B0B" w:rsidRDefault="002B5B0B" w:rsidP="00386CD3">
      <w:pPr>
        <w:kinsoku w:val="0"/>
        <w:overflowPunct w:val="0"/>
        <w:autoSpaceDE w:val="0"/>
        <w:autoSpaceDN w:val="0"/>
        <w:adjustRightInd w:val="0"/>
        <w:spacing w:after="0" w:line="240" w:lineRule="auto"/>
        <w:rPr>
          <w:rFonts w:cstheme="minorHAnsi"/>
          <w:b/>
          <w:bCs/>
          <w:sz w:val="20"/>
          <w:szCs w:val="20"/>
          <w:u w:val="single" w:color="000000"/>
        </w:rPr>
      </w:pPr>
      <w:r w:rsidRPr="002B5B0B">
        <w:rPr>
          <w:rFonts w:cstheme="minorHAnsi"/>
          <w:b/>
          <w:bCs/>
          <w:sz w:val="20"/>
          <w:szCs w:val="20"/>
          <w:u w:val="single" w:color="000000"/>
        </w:rPr>
        <w:t>Overlap with Courses in Degree</w:t>
      </w:r>
    </w:p>
    <w:p w14:paraId="56C8F2C6" w14:textId="50496FA7" w:rsidR="002B5B0B" w:rsidRPr="002B5B0B" w:rsidRDefault="002B5B0B" w:rsidP="002B5B0B">
      <w:pPr>
        <w:pStyle w:val="ListParagraph"/>
        <w:numPr>
          <w:ilvl w:val="0"/>
          <w:numId w:val="5"/>
        </w:numPr>
        <w:kinsoku w:val="0"/>
        <w:overflowPunct w:val="0"/>
        <w:ind w:left="144" w:hanging="144"/>
        <w:rPr>
          <w:rFonts w:asciiTheme="minorHAnsi" w:hAnsiTheme="minorHAnsi" w:cstheme="minorHAnsi"/>
          <w:sz w:val="20"/>
          <w:szCs w:val="20"/>
        </w:rPr>
      </w:pPr>
      <w:r w:rsidRPr="002B5B0B">
        <w:rPr>
          <w:rFonts w:asciiTheme="minorHAnsi" w:hAnsiTheme="minorHAnsi" w:cstheme="minorHAnsi"/>
          <w:sz w:val="20"/>
          <w:szCs w:val="20"/>
        </w:rPr>
        <w:t>The certificate must be in a different subject than the major.</w:t>
      </w:r>
    </w:p>
    <w:p w14:paraId="2C4D2905" w14:textId="7A56832B" w:rsidR="002B5B0B" w:rsidRPr="002B5B0B" w:rsidRDefault="002B5B0B" w:rsidP="002B5B0B">
      <w:pPr>
        <w:pStyle w:val="ListParagraph"/>
        <w:numPr>
          <w:ilvl w:val="0"/>
          <w:numId w:val="5"/>
        </w:numPr>
        <w:kinsoku w:val="0"/>
        <w:overflowPunct w:val="0"/>
        <w:ind w:left="144" w:hanging="144"/>
        <w:rPr>
          <w:rFonts w:asciiTheme="minorHAnsi" w:hAnsiTheme="minorHAnsi" w:cstheme="minorHAnsi"/>
          <w:sz w:val="20"/>
          <w:szCs w:val="20"/>
        </w:rPr>
      </w:pPr>
      <w:r w:rsidRPr="002B5B0B">
        <w:rPr>
          <w:rFonts w:asciiTheme="minorHAnsi" w:hAnsiTheme="minorHAnsi" w:cstheme="minorHAnsi"/>
          <w:sz w:val="20"/>
          <w:szCs w:val="20"/>
        </w:rPr>
        <w:t>Max 50% overlap with courses in a major, minor, other certificate, or GE.</w:t>
      </w:r>
    </w:p>
    <w:p w14:paraId="63F30CF1" w14:textId="77777777" w:rsidR="002B5B0B" w:rsidRPr="002B5B0B" w:rsidRDefault="002B5B0B" w:rsidP="00386CD3">
      <w:pPr>
        <w:kinsoku w:val="0"/>
        <w:overflowPunct w:val="0"/>
        <w:autoSpaceDE w:val="0"/>
        <w:autoSpaceDN w:val="0"/>
        <w:adjustRightInd w:val="0"/>
        <w:spacing w:after="0" w:line="240" w:lineRule="auto"/>
        <w:rPr>
          <w:rFonts w:cstheme="minorHAnsi"/>
          <w:sz w:val="20"/>
          <w:szCs w:val="20"/>
        </w:rPr>
      </w:pPr>
    </w:p>
    <w:p w14:paraId="66762788" w14:textId="1436F649" w:rsidR="00386CD3" w:rsidRPr="008052AD" w:rsidRDefault="00386CD3" w:rsidP="00386CD3">
      <w:pPr>
        <w:kinsoku w:val="0"/>
        <w:overflowPunct w:val="0"/>
        <w:autoSpaceDE w:val="0"/>
        <w:autoSpaceDN w:val="0"/>
        <w:adjustRightInd w:val="0"/>
        <w:spacing w:after="0" w:line="240" w:lineRule="auto"/>
        <w:rPr>
          <w:rFonts w:cstheme="minorHAnsi"/>
          <w:b/>
          <w:bCs/>
          <w:sz w:val="20"/>
          <w:szCs w:val="20"/>
        </w:rPr>
      </w:pPr>
      <w:r w:rsidRPr="008052AD">
        <w:rPr>
          <w:rFonts w:cstheme="minorHAnsi"/>
          <w:b/>
          <w:bCs/>
          <w:sz w:val="20"/>
          <w:szCs w:val="20"/>
          <w:u w:val="single" w:color="000000"/>
        </w:rPr>
        <w:t>Grades Required</w:t>
      </w:r>
    </w:p>
    <w:p w14:paraId="5DD77DFF" w14:textId="77777777" w:rsidR="00386CD3" w:rsidRPr="00D77213" w:rsidRDefault="00386CD3" w:rsidP="00A46689">
      <w:pPr>
        <w:pStyle w:val="ListParagraph"/>
        <w:numPr>
          <w:ilvl w:val="0"/>
          <w:numId w:val="3"/>
        </w:numPr>
        <w:tabs>
          <w:tab w:val="left" w:pos="116"/>
        </w:tabs>
        <w:kinsoku w:val="0"/>
        <w:overflowPunct w:val="0"/>
        <w:ind w:left="144" w:hanging="144"/>
        <w:rPr>
          <w:rFonts w:asciiTheme="minorHAnsi" w:hAnsiTheme="minorHAnsi" w:cstheme="minorHAnsi"/>
          <w:sz w:val="20"/>
          <w:szCs w:val="20"/>
        </w:rPr>
      </w:pPr>
      <w:r w:rsidRPr="00D77213">
        <w:rPr>
          <w:rFonts w:asciiTheme="minorHAnsi" w:hAnsiTheme="minorHAnsi" w:cstheme="minorHAnsi"/>
          <w:sz w:val="20"/>
          <w:szCs w:val="20"/>
        </w:rPr>
        <w:t xml:space="preserve">Minimum C- for a course to be </w:t>
      </w:r>
      <w:r>
        <w:rPr>
          <w:rFonts w:asciiTheme="minorHAnsi" w:hAnsiTheme="minorHAnsi" w:cstheme="minorHAnsi"/>
          <w:sz w:val="20"/>
          <w:szCs w:val="20"/>
        </w:rPr>
        <w:t>count</w:t>
      </w:r>
      <w:r w:rsidRPr="00D77213">
        <w:rPr>
          <w:rFonts w:asciiTheme="minorHAnsi" w:hAnsiTheme="minorHAnsi" w:cstheme="minorHAnsi"/>
          <w:sz w:val="20"/>
          <w:szCs w:val="20"/>
        </w:rPr>
        <w:t>ed on the</w:t>
      </w:r>
      <w:r w:rsidRPr="00D77213">
        <w:rPr>
          <w:rFonts w:asciiTheme="minorHAnsi" w:hAnsiTheme="minorHAnsi" w:cstheme="minorHAnsi"/>
          <w:spacing w:val="-5"/>
          <w:sz w:val="20"/>
          <w:szCs w:val="20"/>
        </w:rPr>
        <w:t xml:space="preserve"> </w:t>
      </w:r>
      <w:r w:rsidRPr="00D77213">
        <w:rPr>
          <w:rFonts w:asciiTheme="minorHAnsi" w:hAnsiTheme="minorHAnsi" w:cstheme="minorHAnsi"/>
          <w:sz w:val="20"/>
          <w:szCs w:val="20"/>
        </w:rPr>
        <w:t>certificate.</w:t>
      </w:r>
    </w:p>
    <w:p w14:paraId="2F098790" w14:textId="7806D0AC" w:rsidR="00386CD3" w:rsidRDefault="00386CD3" w:rsidP="00A46689">
      <w:pPr>
        <w:pStyle w:val="ListParagraph"/>
        <w:numPr>
          <w:ilvl w:val="0"/>
          <w:numId w:val="3"/>
        </w:numPr>
        <w:tabs>
          <w:tab w:val="left" w:pos="116"/>
        </w:tabs>
        <w:kinsoku w:val="0"/>
        <w:overflowPunct w:val="0"/>
        <w:ind w:left="144" w:right="273" w:hanging="144"/>
        <w:rPr>
          <w:rFonts w:asciiTheme="minorHAnsi" w:hAnsiTheme="minorHAnsi" w:cstheme="minorHAnsi"/>
          <w:sz w:val="20"/>
          <w:szCs w:val="20"/>
        </w:rPr>
      </w:pPr>
      <w:r w:rsidRPr="00D77213">
        <w:rPr>
          <w:rFonts w:asciiTheme="minorHAnsi" w:hAnsiTheme="minorHAnsi" w:cstheme="minorHAnsi"/>
          <w:sz w:val="20"/>
          <w:szCs w:val="20"/>
        </w:rPr>
        <w:t xml:space="preserve">Minimum </w:t>
      </w:r>
      <w:r w:rsidR="009E6BBD">
        <w:rPr>
          <w:rFonts w:asciiTheme="minorHAnsi" w:hAnsiTheme="minorHAnsi" w:cstheme="minorHAnsi"/>
          <w:sz w:val="20"/>
          <w:szCs w:val="20"/>
        </w:rPr>
        <w:t>2</w:t>
      </w:r>
      <w:r w:rsidRPr="00D77213">
        <w:rPr>
          <w:rFonts w:asciiTheme="minorHAnsi" w:hAnsiTheme="minorHAnsi" w:cstheme="minorHAnsi"/>
          <w:sz w:val="20"/>
          <w:szCs w:val="20"/>
        </w:rPr>
        <w:t>.00 cumulative point-hour ratio required for the</w:t>
      </w:r>
      <w:r w:rsidRPr="00D77213">
        <w:rPr>
          <w:rFonts w:asciiTheme="minorHAnsi" w:hAnsiTheme="minorHAnsi" w:cstheme="minorHAnsi"/>
          <w:spacing w:val="-7"/>
          <w:sz w:val="20"/>
          <w:szCs w:val="20"/>
        </w:rPr>
        <w:t xml:space="preserve"> </w:t>
      </w:r>
      <w:r w:rsidRPr="00D77213">
        <w:rPr>
          <w:rFonts w:asciiTheme="minorHAnsi" w:hAnsiTheme="minorHAnsi" w:cstheme="minorHAnsi"/>
          <w:sz w:val="20"/>
          <w:szCs w:val="20"/>
        </w:rPr>
        <w:t>certificate.</w:t>
      </w:r>
    </w:p>
    <w:p w14:paraId="1BA276AE" w14:textId="77777777" w:rsidR="00386CD3" w:rsidRPr="00D77213" w:rsidRDefault="00386CD3" w:rsidP="00A46689">
      <w:pPr>
        <w:pStyle w:val="ListParagraph"/>
        <w:numPr>
          <w:ilvl w:val="0"/>
          <w:numId w:val="3"/>
        </w:numPr>
        <w:tabs>
          <w:tab w:val="left" w:pos="116"/>
        </w:tabs>
        <w:kinsoku w:val="0"/>
        <w:overflowPunct w:val="0"/>
        <w:ind w:left="144" w:right="273" w:hanging="144"/>
        <w:rPr>
          <w:rFonts w:asciiTheme="minorHAnsi" w:hAnsiTheme="minorHAnsi" w:cstheme="minorHAnsi"/>
          <w:sz w:val="20"/>
          <w:szCs w:val="20"/>
        </w:rPr>
      </w:pPr>
      <w:r>
        <w:rPr>
          <w:rFonts w:asciiTheme="minorHAnsi" w:hAnsiTheme="minorHAnsi" w:cstheme="minorHAnsi"/>
          <w:sz w:val="20"/>
          <w:szCs w:val="20"/>
        </w:rPr>
        <w:t xml:space="preserve">Course work graded Pass/Non-Pass cannot be applied to the certificate </w:t>
      </w:r>
    </w:p>
    <w:p w14:paraId="42AFC31C" w14:textId="77777777" w:rsidR="00386CD3" w:rsidRPr="008052AD" w:rsidRDefault="00386CD3" w:rsidP="00386CD3">
      <w:pPr>
        <w:kinsoku w:val="0"/>
        <w:overflowPunct w:val="0"/>
        <w:autoSpaceDE w:val="0"/>
        <w:autoSpaceDN w:val="0"/>
        <w:adjustRightInd w:val="0"/>
        <w:spacing w:after="0" w:line="240" w:lineRule="auto"/>
        <w:rPr>
          <w:rFonts w:cstheme="minorHAnsi"/>
          <w:sz w:val="16"/>
          <w:szCs w:val="16"/>
        </w:rPr>
      </w:pPr>
    </w:p>
    <w:p w14:paraId="6BDCD11A" w14:textId="77777777" w:rsidR="00386CD3" w:rsidRPr="008052AD" w:rsidRDefault="00386CD3" w:rsidP="00386CD3">
      <w:pPr>
        <w:kinsoku w:val="0"/>
        <w:overflowPunct w:val="0"/>
        <w:autoSpaceDE w:val="0"/>
        <w:autoSpaceDN w:val="0"/>
        <w:adjustRightInd w:val="0"/>
        <w:spacing w:after="0" w:line="240" w:lineRule="auto"/>
        <w:rPr>
          <w:rFonts w:cstheme="minorHAnsi"/>
          <w:b/>
          <w:bCs/>
          <w:sz w:val="20"/>
          <w:szCs w:val="20"/>
          <w:u w:val="single"/>
        </w:rPr>
      </w:pPr>
      <w:r w:rsidRPr="008052AD">
        <w:rPr>
          <w:rFonts w:cstheme="minorHAnsi"/>
          <w:b/>
          <w:bCs/>
          <w:sz w:val="20"/>
          <w:szCs w:val="20"/>
          <w:u w:val="single"/>
        </w:rPr>
        <w:t>Certificate Approval</w:t>
      </w:r>
    </w:p>
    <w:p w14:paraId="114EBAAC" w14:textId="77777777" w:rsidR="00386CD3" w:rsidRDefault="00386CD3" w:rsidP="00386CD3">
      <w:pPr>
        <w:kinsoku w:val="0"/>
        <w:overflowPunct w:val="0"/>
        <w:autoSpaceDE w:val="0"/>
        <w:autoSpaceDN w:val="0"/>
        <w:adjustRightInd w:val="0"/>
        <w:spacing w:after="0" w:line="240" w:lineRule="auto"/>
        <w:rPr>
          <w:rFonts w:cstheme="minorHAnsi"/>
          <w:sz w:val="20"/>
          <w:szCs w:val="20"/>
        </w:rPr>
      </w:pPr>
      <w:r>
        <w:rPr>
          <w:rFonts w:cstheme="minorHAnsi"/>
          <w:sz w:val="20"/>
          <w:szCs w:val="20"/>
        </w:rPr>
        <w:t xml:space="preserve">The certificate must be approved by the academic unit. </w:t>
      </w:r>
    </w:p>
    <w:p w14:paraId="145C2570" w14:textId="77777777" w:rsidR="00386CD3" w:rsidRPr="00987E77" w:rsidRDefault="00386CD3" w:rsidP="00386CD3">
      <w:pPr>
        <w:kinsoku w:val="0"/>
        <w:overflowPunct w:val="0"/>
        <w:autoSpaceDE w:val="0"/>
        <w:autoSpaceDN w:val="0"/>
        <w:adjustRightInd w:val="0"/>
        <w:spacing w:after="0" w:line="240" w:lineRule="auto"/>
        <w:rPr>
          <w:rFonts w:cstheme="minorHAnsi"/>
          <w:sz w:val="16"/>
          <w:szCs w:val="16"/>
        </w:rPr>
      </w:pPr>
    </w:p>
    <w:p w14:paraId="2E150212" w14:textId="65B08712" w:rsidR="00386CD3" w:rsidRDefault="009E6BBD" w:rsidP="00386CD3">
      <w:pPr>
        <w:kinsoku w:val="0"/>
        <w:overflowPunct w:val="0"/>
        <w:autoSpaceDE w:val="0"/>
        <w:autoSpaceDN w:val="0"/>
        <w:adjustRightInd w:val="0"/>
        <w:spacing w:after="0" w:line="240" w:lineRule="auto"/>
        <w:rPr>
          <w:rFonts w:cstheme="minorHAnsi"/>
          <w:sz w:val="20"/>
          <w:szCs w:val="20"/>
        </w:rPr>
      </w:pPr>
      <w:r>
        <w:rPr>
          <w:rFonts w:cstheme="minorHAnsi"/>
          <w:b/>
          <w:bCs/>
          <w:sz w:val="20"/>
          <w:szCs w:val="20"/>
          <w:u w:val="single" w:color="000000"/>
        </w:rPr>
        <w:t xml:space="preserve">Consult with </w:t>
      </w:r>
      <w:r w:rsidR="00C90170">
        <w:rPr>
          <w:rFonts w:cstheme="minorHAnsi"/>
          <w:b/>
          <w:bCs/>
          <w:sz w:val="20"/>
          <w:szCs w:val="20"/>
          <w:u w:val="single" w:color="000000"/>
        </w:rPr>
        <w:t xml:space="preserve">the Anthropology </w:t>
      </w:r>
      <w:r>
        <w:rPr>
          <w:rFonts w:cstheme="minorHAnsi"/>
          <w:b/>
          <w:bCs/>
          <w:sz w:val="20"/>
          <w:szCs w:val="20"/>
          <w:u w:val="single" w:color="000000"/>
        </w:rPr>
        <w:t>Advisor</w:t>
      </w:r>
      <w:r w:rsidR="00386CD3" w:rsidRPr="00D77213">
        <w:rPr>
          <w:rFonts w:cstheme="minorHAnsi"/>
          <w:sz w:val="20"/>
          <w:szCs w:val="20"/>
        </w:rPr>
        <w:t xml:space="preserve"> </w:t>
      </w:r>
    </w:p>
    <w:p w14:paraId="76FD31D8" w14:textId="4B7B443C" w:rsidR="00386CD3" w:rsidRPr="00A46689" w:rsidRDefault="009E6BBD" w:rsidP="00A46689">
      <w:pPr>
        <w:pStyle w:val="ListParagraph"/>
        <w:numPr>
          <w:ilvl w:val="0"/>
          <w:numId w:val="4"/>
        </w:numPr>
        <w:kinsoku w:val="0"/>
        <w:overflowPunct w:val="0"/>
        <w:ind w:left="144" w:hanging="144"/>
        <w:rPr>
          <w:rFonts w:asciiTheme="minorHAnsi" w:hAnsiTheme="minorHAnsi" w:cstheme="minorHAnsi"/>
          <w:sz w:val="20"/>
          <w:szCs w:val="20"/>
        </w:rPr>
      </w:pPr>
      <w:r w:rsidRPr="00A46689">
        <w:rPr>
          <w:rFonts w:asciiTheme="minorHAnsi" w:hAnsiTheme="minorHAnsi" w:cstheme="minorHAnsi"/>
          <w:sz w:val="20"/>
          <w:szCs w:val="20"/>
        </w:rPr>
        <w:t>For filling deadlines</w:t>
      </w:r>
    </w:p>
    <w:p w14:paraId="1FA815FF" w14:textId="1510AC99" w:rsidR="00386CD3" w:rsidRPr="00987E77" w:rsidRDefault="009E6BBD" w:rsidP="000A17AA">
      <w:pPr>
        <w:pStyle w:val="ListParagraph"/>
        <w:numPr>
          <w:ilvl w:val="0"/>
          <w:numId w:val="4"/>
        </w:numPr>
        <w:kinsoku w:val="0"/>
        <w:overflowPunct w:val="0"/>
        <w:ind w:left="144" w:hanging="144"/>
        <w:rPr>
          <w:b/>
          <w:bCs/>
          <w:sz w:val="20"/>
          <w:szCs w:val="20"/>
        </w:rPr>
      </w:pPr>
      <w:r w:rsidRPr="00A46689">
        <w:rPr>
          <w:rFonts w:asciiTheme="minorHAnsi" w:hAnsiTheme="minorHAnsi" w:cstheme="minorHAnsi"/>
          <w:sz w:val="20"/>
          <w:szCs w:val="20"/>
        </w:rPr>
        <w:t>For changes</w:t>
      </w:r>
      <w:r w:rsidR="002B5B0B" w:rsidRPr="00A46689">
        <w:rPr>
          <w:rFonts w:asciiTheme="minorHAnsi" w:hAnsiTheme="minorHAnsi" w:cstheme="minorHAnsi"/>
          <w:sz w:val="20"/>
          <w:szCs w:val="20"/>
        </w:rPr>
        <w:t xml:space="preserve"> or exceptions to a certificate plan.</w:t>
      </w:r>
    </w:p>
    <w:p w14:paraId="28E547C9" w14:textId="77777777" w:rsidR="00386CD3" w:rsidRPr="00987E77" w:rsidRDefault="00386CD3" w:rsidP="00386CD3">
      <w:pPr>
        <w:kinsoku w:val="0"/>
        <w:overflowPunct w:val="0"/>
        <w:autoSpaceDE w:val="0"/>
        <w:autoSpaceDN w:val="0"/>
        <w:adjustRightInd w:val="0"/>
        <w:spacing w:after="0" w:line="240" w:lineRule="auto"/>
        <w:rPr>
          <w:rFonts w:cstheme="minorHAnsi"/>
          <w:sz w:val="16"/>
          <w:szCs w:val="16"/>
        </w:rPr>
      </w:pPr>
    </w:p>
    <w:p w14:paraId="7EFFBC70" w14:textId="77777777" w:rsidR="00386CD3" w:rsidRPr="00987E77" w:rsidRDefault="00386CD3" w:rsidP="00386CD3">
      <w:pPr>
        <w:kinsoku w:val="0"/>
        <w:overflowPunct w:val="0"/>
        <w:autoSpaceDE w:val="0"/>
        <w:autoSpaceDN w:val="0"/>
        <w:adjustRightInd w:val="0"/>
        <w:spacing w:after="0" w:line="240" w:lineRule="auto"/>
        <w:rPr>
          <w:rFonts w:cstheme="minorHAnsi"/>
          <w:b/>
          <w:bCs/>
          <w:sz w:val="20"/>
          <w:szCs w:val="20"/>
        </w:rPr>
      </w:pPr>
      <w:r w:rsidRPr="00987E77">
        <w:rPr>
          <w:rFonts w:cstheme="minorHAnsi"/>
          <w:b/>
          <w:bCs/>
          <w:sz w:val="20"/>
          <w:szCs w:val="20"/>
          <w:u w:val="single" w:color="000000"/>
        </w:rPr>
        <w:t>Anthropology Advisor</w:t>
      </w:r>
    </w:p>
    <w:p w14:paraId="33ED0D66" w14:textId="525CCCC1" w:rsidR="00386CD3" w:rsidRPr="00D77213" w:rsidRDefault="00386CD3" w:rsidP="00386CD3">
      <w:pPr>
        <w:kinsoku w:val="0"/>
        <w:overflowPunct w:val="0"/>
        <w:autoSpaceDE w:val="0"/>
        <w:autoSpaceDN w:val="0"/>
        <w:adjustRightInd w:val="0"/>
        <w:spacing w:after="0" w:line="240" w:lineRule="auto"/>
        <w:rPr>
          <w:rFonts w:cstheme="minorHAnsi"/>
          <w:color w:val="212121"/>
          <w:sz w:val="20"/>
          <w:szCs w:val="20"/>
        </w:rPr>
      </w:pPr>
      <w:r w:rsidRPr="00D77213">
        <w:rPr>
          <w:rFonts w:cstheme="minorHAnsi"/>
          <w:color w:val="212121"/>
          <w:sz w:val="20"/>
          <w:szCs w:val="20"/>
        </w:rPr>
        <w:t>Karen Royce,</w:t>
      </w:r>
      <w:r>
        <w:rPr>
          <w:rFonts w:cstheme="minorHAnsi"/>
          <w:color w:val="212121"/>
          <w:sz w:val="20"/>
          <w:szCs w:val="20"/>
        </w:rPr>
        <w:t xml:space="preserve"> Ph.D. </w:t>
      </w:r>
      <w:r w:rsidRPr="00D77213">
        <w:rPr>
          <w:rFonts w:cstheme="minorHAnsi"/>
          <w:color w:val="212121"/>
          <w:sz w:val="20"/>
          <w:szCs w:val="20"/>
        </w:rPr>
        <w:t xml:space="preserve">3033 Derby Hall. </w:t>
      </w:r>
      <w:hyperlink r:id="rId9" w:history="1">
        <w:r w:rsidR="00C90170" w:rsidRPr="008028E7">
          <w:rPr>
            <w:rStyle w:val="Hyperlink"/>
            <w:rFonts w:cstheme="minorHAnsi"/>
            <w:sz w:val="20"/>
            <w:szCs w:val="20"/>
          </w:rPr>
          <w:t>Royce.6@osu.edu</w:t>
        </w:r>
      </w:hyperlink>
      <w:r w:rsidR="00C90170">
        <w:rPr>
          <w:rFonts w:cstheme="minorHAnsi"/>
          <w:color w:val="212121"/>
          <w:sz w:val="20"/>
          <w:szCs w:val="20"/>
        </w:rPr>
        <w:t xml:space="preserve"> </w:t>
      </w:r>
    </w:p>
    <w:p w14:paraId="1A03CAB2" w14:textId="63486A9C" w:rsidR="00386CD3" w:rsidRPr="00386CD3" w:rsidRDefault="00386CD3" w:rsidP="00386CD3">
      <w:pPr>
        <w:kinsoku w:val="0"/>
        <w:overflowPunct w:val="0"/>
        <w:autoSpaceDE w:val="0"/>
        <w:autoSpaceDN w:val="0"/>
        <w:adjustRightInd w:val="0"/>
        <w:spacing w:after="0" w:line="240" w:lineRule="auto"/>
        <w:rPr>
          <w:rFonts w:cstheme="minorHAnsi"/>
          <w:sz w:val="16"/>
          <w:szCs w:val="16"/>
        </w:rPr>
      </w:pPr>
    </w:p>
    <w:p w14:paraId="62F559F2" w14:textId="7EAE34FD" w:rsidR="00386CD3" w:rsidRPr="003961FF" w:rsidRDefault="00386CD3" w:rsidP="00386CD3">
      <w:pPr>
        <w:spacing w:after="0" w:line="240" w:lineRule="auto"/>
        <w:rPr>
          <w:sz w:val="20"/>
          <w:szCs w:val="20"/>
        </w:rPr>
      </w:pPr>
      <w:r>
        <w:rPr>
          <w:rFonts w:cstheme="minorHAnsi"/>
          <w:sz w:val="20"/>
          <w:szCs w:val="20"/>
        </w:rPr>
        <w:t xml:space="preserve"> </w:t>
      </w:r>
    </w:p>
    <w:sectPr w:rsidR="00386CD3" w:rsidRPr="003961FF" w:rsidSect="000A17AA">
      <w:type w:val="continuous"/>
      <w:pgSz w:w="12240" w:h="15840" w:code="1"/>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CE4" w14:textId="77777777" w:rsidR="00482763" w:rsidRDefault="00482763" w:rsidP="003961FF">
      <w:pPr>
        <w:spacing w:after="0" w:line="240" w:lineRule="auto"/>
      </w:pPr>
      <w:r>
        <w:separator/>
      </w:r>
    </w:p>
  </w:endnote>
  <w:endnote w:type="continuationSeparator" w:id="0">
    <w:p w14:paraId="7D5C3B90" w14:textId="77777777" w:rsidR="00482763" w:rsidRDefault="00482763" w:rsidP="0039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637F" w14:textId="77777777" w:rsidR="00482763" w:rsidRDefault="00482763" w:rsidP="003961FF">
      <w:pPr>
        <w:spacing w:after="0" w:line="240" w:lineRule="auto"/>
      </w:pPr>
      <w:r>
        <w:separator/>
      </w:r>
    </w:p>
  </w:footnote>
  <w:footnote w:type="continuationSeparator" w:id="0">
    <w:p w14:paraId="211CBC4D" w14:textId="77777777" w:rsidR="00482763" w:rsidRDefault="00482763" w:rsidP="0039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CE97" w14:textId="53CFB691" w:rsidR="003961FF" w:rsidRPr="003961FF" w:rsidRDefault="003961FF" w:rsidP="003961FF">
    <w:pPr>
      <w:pStyle w:val="Header"/>
      <w:jc w:val="center"/>
      <w:rPr>
        <w:b/>
        <w:bCs/>
      </w:rPr>
    </w:pPr>
    <w:r w:rsidRPr="003961FF">
      <w:rPr>
        <w:b/>
        <w:bCs/>
      </w:rPr>
      <w:t>THE OHIO STATE UNIVERSITY</w:t>
    </w:r>
  </w:p>
  <w:p w14:paraId="629BAA59" w14:textId="50D8F3F7" w:rsidR="003961FF" w:rsidRPr="003961FF" w:rsidRDefault="003961FF" w:rsidP="003961FF">
    <w:pPr>
      <w:pStyle w:val="Header"/>
      <w:jc w:val="center"/>
      <w:rPr>
        <w:b/>
        <w:bCs/>
      </w:rPr>
    </w:pPr>
    <w:r w:rsidRPr="003961FF">
      <w:rPr>
        <w:b/>
        <w:bCs/>
      </w:rPr>
      <w:t>COLLEGE OF ARTS AND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3D75"/>
    <w:multiLevelType w:val="hybridMultilevel"/>
    <w:tmpl w:val="D134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4F0A8D"/>
    <w:multiLevelType w:val="hybridMultilevel"/>
    <w:tmpl w:val="B888D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EF5673"/>
    <w:multiLevelType w:val="hybridMultilevel"/>
    <w:tmpl w:val="8BA25490"/>
    <w:lvl w:ilvl="0" w:tplc="E7C28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1404AF9"/>
    <w:multiLevelType w:val="hybridMultilevel"/>
    <w:tmpl w:val="10B8E70C"/>
    <w:lvl w:ilvl="0" w:tplc="CDAE1AD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9804C6"/>
    <w:multiLevelType w:val="hybridMultilevel"/>
    <w:tmpl w:val="7AE2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FF"/>
    <w:rsid w:val="000859AE"/>
    <w:rsid w:val="000A17AA"/>
    <w:rsid w:val="001B4107"/>
    <w:rsid w:val="002B5B0B"/>
    <w:rsid w:val="003745EE"/>
    <w:rsid w:val="00386CD3"/>
    <w:rsid w:val="003961FF"/>
    <w:rsid w:val="004400C7"/>
    <w:rsid w:val="00482763"/>
    <w:rsid w:val="00636287"/>
    <w:rsid w:val="009952DF"/>
    <w:rsid w:val="009E20C7"/>
    <w:rsid w:val="009E6BBD"/>
    <w:rsid w:val="00A46689"/>
    <w:rsid w:val="00A64367"/>
    <w:rsid w:val="00BB50F5"/>
    <w:rsid w:val="00C90170"/>
    <w:rsid w:val="00D14C42"/>
    <w:rsid w:val="00E24BC9"/>
    <w:rsid w:val="00E60121"/>
    <w:rsid w:val="00EF709D"/>
    <w:rsid w:val="00F94803"/>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05A3"/>
  <w15:chartTrackingRefBased/>
  <w15:docId w15:val="{3363E1CE-E3E9-4B42-A608-0984FBFD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FF"/>
  </w:style>
  <w:style w:type="paragraph" w:styleId="Footer">
    <w:name w:val="footer"/>
    <w:basedOn w:val="Normal"/>
    <w:link w:val="FooterChar"/>
    <w:uiPriority w:val="99"/>
    <w:unhideWhenUsed/>
    <w:rsid w:val="0039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FF"/>
  </w:style>
  <w:style w:type="character" w:styleId="Hyperlink">
    <w:name w:val="Hyperlink"/>
    <w:basedOn w:val="DefaultParagraphFont"/>
    <w:uiPriority w:val="99"/>
    <w:unhideWhenUsed/>
    <w:rsid w:val="00386CD3"/>
    <w:rPr>
      <w:color w:val="0563C1" w:themeColor="hyperlink"/>
      <w:u w:val="single"/>
    </w:rPr>
  </w:style>
  <w:style w:type="character" w:styleId="UnresolvedMention">
    <w:name w:val="Unresolved Mention"/>
    <w:basedOn w:val="DefaultParagraphFont"/>
    <w:uiPriority w:val="99"/>
    <w:semiHidden/>
    <w:unhideWhenUsed/>
    <w:rsid w:val="00386CD3"/>
    <w:rPr>
      <w:color w:val="605E5C"/>
      <w:shd w:val="clear" w:color="auto" w:fill="E1DFDD"/>
    </w:rPr>
  </w:style>
  <w:style w:type="paragraph" w:styleId="ListParagraph">
    <w:name w:val="List Paragraph"/>
    <w:basedOn w:val="Normal"/>
    <w:uiPriority w:val="1"/>
    <w:qFormat/>
    <w:rsid w:val="00386CD3"/>
    <w:pPr>
      <w:autoSpaceDE w:val="0"/>
      <w:autoSpaceDN w:val="0"/>
      <w:adjustRightInd w:val="0"/>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24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hropology.osu.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yce.6@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Trask, Lexine</dc:creator>
  <cp:keywords/>
  <dc:description/>
  <cp:lastModifiedBy>Vankeerbergen, Bernadette</cp:lastModifiedBy>
  <cp:revision>4</cp:revision>
  <dcterms:created xsi:type="dcterms:W3CDTF">2021-05-04T21:28:00Z</dcterms:created>
  <dcterms:modified xsi:type="dcterms:W3CDTF">2021-05-04T21:31:00Z</dcterms:modified>
</cp:coreProperties>
</file>